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0" w:right="0" w:rightChars="0"/>
        <w:jc w:val="both"/>
        <w:rPr>
          <w:rFonts w:hint="eastAsia" w:asciiTheme="minorEastAsia" w:hAnsiTheme="minorEastAsia" w:eastAsiaTheme="minorEastAsia" w:cstheme="minorEastAsia"/>
          <w:i w:val="0"/>
          <w:caps w:val="0"/>
          <w:color w:val="1C1B1A"/>
          <w:spacing w:val="15"/>
          <w:kern w:val="0"/>
          <w:sz w:val="22"/>
          <w:szCs w:val="22"/>
          <w:lang w:val="en-US" w:eastAsia="zh-CN" w:bidi="ar"/>
        </w:rPr>
      </w:pPr>
      <w:r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eastAsia="zh-CN"/>
        </w:rPr>
        <w:t>附件</w:t>
      </w:r>
      <w:r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  <w:t>1：图书馆迎新活动拍照打卡获奖名单</w:t>
      </w:r>
    </w:p>
    <w:tbl>
      <w:tblPr>
        <w:tblStyle w:val="3"/>
        <w:tblW w:w="833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965"/>
        <w:gridCol w:w="2220"/>
        <w:gridCol w:w="32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周忠佳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223计算机网络技术3班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韩心语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223建筑室内设计1班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蒋早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223建筑室内设计1班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马悦萱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223建筑室内设计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王欣蕾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223建筑室内设计1班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王宇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223建筑室内设计1班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阴浩菲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223建筑室内设计1班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王徐慧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工艺美术学院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223建筑室内设计1班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zMTU0YjNhNjliY2ExMjE4OTdlZDQyOGQ4NjU5M2YifQ=="/>
  </w:docVars>
  <w:rsids>
    <w:rsidRoot w:val="75CE5872"/>
    <w:rsid w:val="75CE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2022-11-15T02:15:00Z</dcterms:created>
  <dc:creator>admin</dc:creator>
  <cp:lastModifiedBy>admin</cp:lastModifiedBy>
  <dcterms:modified xsi:type="dcterms:W3CDTF">2022-11-15T02:15:51Z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2F924A5BCB134D30B951AEE73D86F184</vt:lpwstr>
  </property>
</Properties>
</file>